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DC" w:rsidRPr="00002D98" w:rsidRDefault="00002D98" w:rsidP="00002D9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2D98">
        <w:rPr>
          <w:rFonts w:ascii="Arial" w:hAnsi="Arial" w:cs="Arial"/>
          <w:b/>
          <w:sz w:val="28"/>
          <w:szCs w:val="28"/>
          <w:u w:val="single"/>
        </w:rPr>
        <w:t>Как помочь ребенку легче пережить переход из дома в детский сад.</w:t>
      </w:r>
    </w:p>
    <w:p w:rsidR="00002D98" w:rsidRDefault="00002D9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Как примут ребенка в детском коллективе?</w:t>
      </w:r>
    </w:p>
    <w:p w:rsidR="00002D98" w:rsidRDefault="00002D9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Какие отношения сложатся у него с воспитателями?</w:t>
      </w:r>
    </w:p>
    <w:p w:rsidR="00002D98" w:rsidRDefault="00002D9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Не будет ли малыш болеть?</w:t>
      </w:r>
    </w:p>
    <w:p w:rsidR="00002D98" w:rsidRDefault="00002D98" w:rsidP="00002D98">
      <w:pPr>
        <w:ind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привычные родительские волнения. Ведь малышу впервые предстоит перейти из замкнутого семейного круга в мир широких социальных контактов. Изменения привычного образа жизни приводит к нарушению его эмоционального состояния, что проявляется в напряженности, беспокойстве и заторможенности. Ребенок много плачет, стремиться к эмоциональному контакту со взрослыми или наоборот, раздражённо сторонится их и сверстников. Эмоциональное неблагополучие сказывается на сне, аппетите. Падает уровень речевой активности, новые слова усваиваются с трудом.</w:t>
      </w:r>
    </w:p>
    <w:p w:rsidR="00002D98" w:rsidRDefault="00002D98" w:rsidP="00002D98">
      <w:pPr>
        <w:ind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Адаптация к новым условиям жизни неизбежна. Но взрослые в силах сделать этот процесс максимально безболезненным.</w:t>
      </w:r>
      <w:r w:rsidR="00AA162E">
        <w:rPr>
          <w:rFonts w:ascii="Arial" w:hAnsi="Arial" w:cs="Arial"/>
          <w:sz w:val="28"/>
          <w:szCs w:val="28"/>
        </w:rPr>
        <w:t xml:space="preserve"> От того, насколько</w:t>
      </w:r>
      <w:r>
        <w:rPr>
          <w:rFonts w:ascii="Arial" w:hAnsi="Arial" w:cs="Arial"/>
          <w:sz w:val="28"/>
          <w:szCs w:val="28"/>
        </w:rPr>
        <w:t xml:space="preserve"> </w:t>
      </w:r>
      <w:r w:rsidR="00AA162E">
        <w:rPr>
          <w:rFonts w:ascii="Arial" w:hAnsi="Arial" w:cs="Arial"/>
          <w:sz w:val="28"/>
          <w:szCs w:val="28"/>
        </w:rPr>
        <w:t xml:space="preserve">малыш подготовлен в семье к переходу в детское учреждение, зависят и течение адаптационного периода и его дальнейшее развитие. Наряду с гигиеническим уходом за малышом, ему очень нужно эмоциональное общение со взрослыми – лично ему адресованное доброжелательное внимание, ласка. Со второго полугодия пребывания в детском саду возникает деловое сотрудничество со взрослыми, связанное с овладением им предметной деятельности. </w:t>
      </w:r>
    </w:p>
    <w:p w:rsidR="00AA162E" w:rsidRDefault="00AA162E" w:rsidP="00002D98">
      <w:pPr>
        <w:ind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Многие родители сводят в основном все отношения с малышом к эмоциональным контактам, мало с ним играют, не активизируют инициативу, самостоятельность. В результате этого отсутствуют навыки практического взаимодействия с воспитателями, снижена игровая инициатива.</w:t>
      </w:r>
    </w:p>
    <w:p w:rsidR="00AA162E" w:rsidRDefault="00AA162E" w:rsidP="00002D98">
      <w:pPr>
        <w:ind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Высокий уровень предметной деятельности – умение налаживать контакты со взрослыми – вот залог благополучного эмоционального ощущения во время пребывания в </w:t>
      </w:r>
      <w:proofErr w:type="spellStart"/>
      <w:r>
        <w:rPr>
          <w:rFonts w:ascii="Arial" w:hAnsi="Arial" w:cs="Arial"/>
          <w:sz w:val="28"/>
          <w:szCs w:val="28"/>
        </w:rPr>
        <w:t>доу</w:t>
      </w:r>
      <w:proofErr w:type="spellEnd"/>
      <w:r>
        <w:rPr>
          <w:rFonts w:ascii="Arial" w:hAnsi="Arial" w:cs="Arial"/>
          <w:sz w:val="28"/>
          <w:szCs w:val="28"/>
        </w:rPr>
        <w:t xml:space="preserve"> и быстрой адаптации.</w:t>
      </w:r>
    </w:p>
    <w:p w:rsidR="007D1F53" w:rsidRDefault="007D1F53" w:rsidP="00002D98">
      <w:pPr>
        <w:ind w:hanging="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Часть детей адаптируются относительно легко, и негативные моменты у них уходят в течении 1-3 недель. Другие немного сложнее, и </w:t>
      </w:r>
      <w:proofErr w:type="gramStart"/>
      <w:r>
        <w:rPr>
          <w:rFonts w:ascii="Arial" w:hAnsi="Arial" w:cs="Arial"/>
          <w:i/>
          <w:sz w:val="28"/>
          <w:szCs w:val="28"/>
        </w:rPr>
        <w:t>адаптация  может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длиться около 2 месяцев, по </w:t>
      </w:r>
      <w:r>
        <w:rPr>
          <w:rFonts w:ascii="Arial" w:hAnsi="Arial" w:cs="Arial"/>
          <w:i/>
          <w:sz w:val="28"/>
          <w:szCs w:val="28"/>
        </w:rPr>
        <w:lastRenderedPageBreak/>
        <w:t>истечении которых их тревога значительно снижается. Если же ребенок не адаптировался по истечении 3 месяцев, такая адаптация считается тяжелой и требует помощи специалиста-психолога.</w:t>
      </w:r>
    </w:p>
    <w:p w:rsidR="00D90A23" w:rsidRDefault="00D90A23" w:rsidP="00002D98">
      <w:pPr>
        <w:ind w:hanging="709"/>
        <w:rPr>
          <w:rFonts w:ascii="Arial" w:hAnsi="Arial" w:cs="Arial"/>
          <w:i/>
          <w:sz w:val="28"/>
          <w:szCs w:val="28"/>
        </w:rPr>
      </w:pPr>
    </w:p>
    <w:p w:rsidR="00D90A23" w:rsidRPr="007D1F53" w:rsidRDefault="00D90A23" w:rsidP="00002D98">
      <w:pPr>
        <w:ind w:hanging="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Материал подготовила: </w:t>
      </w:r>
      <w:proofErr w:type="spellStart"/>
      <w:r>
        <w:rPr>
          <w:rFonts w:ascii="Arial" w:hAnsi="Arial" w:cs="Arial"/>
          <w:i/>
          <w:sz w:val="28"/>
          <w:szCs w:val="28"/>
        </w:rPr>
        <w:t>Альдебенева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М.В.</w:t>
      </w:r>
      <w:bookmarkStart w:id="0" w:name="_GoBack"/>
      <w:bookmarkEnd w:id="0"/>
    </w:p>
    <w:sectPr w:rsidR="00D90A23" w:rsidRPr="007D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E3"/>
    <w:rsid w:val="00002D98"/>
    <w:rsid w:val="00693CE3"/>
    <w:rsid w:val="006A2CDC"/>
    <w:rsid w:val="007D1F53"/>
    <w:rsid w:val="00AA162E"/>
    <w:rsid w:val="00D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D5009-48B4-457D-A998-1575521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4</cp:revision>
  <dcterms:created xsi:type="dcterms:W3CDTF">2013-08-05T06:24:00Z</dcterms:created>
  <dcterms:modified xsi:type="dcterms:W3CDTF">2014-02-03T15:27:00Z</dcterms:modified>
</cp:coreProperties>
</file>